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943E6" w14:textId="77777777" w:rsidR="0065086D" w:rsidRPr="0065086D" w:rsidRDefault="0065086D" w:rsidP="0065086D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508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Лекарственное обеспечение</w:t>
      </w:r>
    </w:p>
    <w:p w14:paraId="492ECF5B" w14:textId="77777777" w:rsidR="0065086D" w:rsidRPr="0065086D" w:rsidRDefault="0065086D" w:rsidP="0065086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5086D">
        <w:rPr>
          <w:rFonts w:ascii="Times New Roman" w:eastAsia="Times New Roman" w:hAnsi="Times New Roman" w:cs="Times New Roman"/>
          <w:lang w:eastAsia="ru-RU"/>
        </w:rPr>
        <w:t>ООО «Клиника биоакустической коррекции» не осуществляет розничную торговлю и отпуск лекарственных препаратов населению. В Клинике не оказываются медицинские услуги, предусматривающие введение лекарственных препаратов.</w:t>
      </w:r>
    </w:p>
    <w:p w14:paraId="23D5B91E" w14:textId="77777777" w:rsidR="0065086D" w:rsidRPr="0065086D" w:rsidRDefault="0065086D" w:rsidP="0065086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5086D">
        <w:rPr>
          <w:rFonts w:ascii="Times New Roman" w:eastAsia="Times New Roman" w:hAnsi="Times New Roman" w:cs="Times New Roman"/>
          <w:lang w:eastAsia="ru-RU"/>
        </w:rPr>
        <w:t>Информация, размещенная в настоящем разделе, носит справочный характер и представлена в соответствии с требованиями приказа Министерства здравоохранения Российской Федерации от 13.03.2025 № 118н.</w:t>
      </w:r>
    </w:p>
    <w:p w14:paraId="592B6C51" w14:textId="77777777" w:rsidR="0065086D" w:rsidRPr="0065086D" w:rsidRDefault="0065086D" w:rsidP="0065086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08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Перечни лекарственных препаратов</w:t>
      </w:r>
    </w:p>
    <w:p w14:paraId="71E75702" w14:textId="77777777" w:rsidR="0065086D" w:rsidRPr="0065086D" w:rsidRDefault="0065086D" w:rsidP="0065086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5086D">
        <w:rPr>
          <w:rFonts w:ascii="Times New Roman" w:eastAsia="Times New Roman" w:hAnsi="Times New Roman" w:cs="Times New Roman"/>
          <w:b/>
          <w:bCs/>
          <w:lang w:eastAsia="ru-RU"/>
        </w:rPr>
        <w:t>Перечень жизненно необходимых и важнейших лекарственных препаратов для медицинского применения (ЖНВЛП).</w:t>
      </w:r>
      <w:r w:rsidRPr="0065086D">
        <w:rPr>
          <w:rFonts w:ascii="Times New Roman" w:eastAsia="Times New Roman" w:hAnsi="Times New Roman" w:cs="Times New Roman"/>
          <w:lang w:eastAsia="ru-RU"/>
        </w:rPr>
        <w:br/>
        <w:t>Актуальный перечень утвержден распоряжением Правительства Российской Федерации от 18.12.2025 № 3867-р и действует с 24.02.2026.</w:t>
      </w:r>
      <w:r w:rsidRPr="0065086D">
        <w:rPr>
          <w:rFonts w:ascii="Times New Roman" w:eastAsia="Times New Roman" w:hAnsi="Times New Roman" w:cs="Times New Roman"/>
          <w:lang w:eastAsia="ru-RU"/>
        </w:rPr>
        <w:br/>
      </w:r>
      <w:r w:rsidRPr="0065086D">
        <w:rPr>
          <w:rFonts w:ascii="Times New Roman" w:eastAsia="Times New Roman" w:hAnsi="Times New Roman" w:cs="Times New Roman"/>
          <w:b/>
          <w:bCs/>
          <w:lang w:eastAsia="ru-RU"/>
        </w:rPr>
        <w:t>Ссылка:</w:t>
      </w:r>
      <w:r w:rsidRPr="0065086D">
        <w:rPr>
          <w:rFonts w:ascii="Times New Roman" w:eastAsia="Times New Roman" w:hAnsi="Times New Roman" w:cs="Times New Roman"/>
          <w:lang w:eastAsia="ru-RU"/>
        </w:rPr>
        <w:t xml:space="preserve"> «Распоряжение Правительства РФ от 18.12.2025 № 3867-р».</w:t>
      </w:r>
    </w:p>
    <w:p w14:paraId="5301E408" w14:textId="77777777" w:rsidR="0065086D" w:rsidRPr="0065086D" w:rsidRDefault="0065086D" w:rsidP="0065086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5086D">
        <w:rPr>
          <w:rFonts w:ascii="Times New Roman" w:eastAsia="Times New Roman" w:hAnsi="Times New Roman" w:cs="Times New Roman"/>
          <w:b/>
          <w:bCs/>
          <w:lang w:eastAsia="ru-RU"/>
        </w:rPr>
        <w:t>Перечень лекарственных препаратов, предназначенных для обеспечения граждан с отдельными заболеваниями.</w:t>
      </w:r>
      <w:r w:rsidRPr="0065086D">
        <w:rPr>
          <w:rFonts w:ascii="Times New Roman" w:eastAsia="Times New Roman" w:hAnsi="Times New Roman" w:cs="Times New Roman"/>
          <w:lang w:eastAsia="ru-RU"/>
        </w:rPr>
        <w:br/>
        <w:t xml:space="preserve">В том числе граждан, страдающих гемофилией, </w:t>
      </w:r>
      <w:proofErr w:type="spellStart"/>
      <w:r w:rsidRPr="0065086D">
        <w:rPr>
          <w:rFonts w:ascii="Times New Roman" w:eastAsia="Times New Roman" w:hAnsi="Times New Roman" w:cs="Times New Roman"/>
          <w:lang w:eastAsia="ru-RU"/>
        </w:rPr>
        <w:t>муковисцидозом</w:t>
      </w:r>
      <w:proofErr w:type="spellEnd"/>
      <w:r w:rsidRPr="0065086D">
        <w:rPr>
          <w:rFonts w:ascii="Times New Roman" w:eastAsia="Times New Roman" w:hAnsi="Times New Roman" w:cs="Times New Roman"/>
          <w:lang w:eastAsia="ru-RU"/>
        </w:rPr>
        <w:t xml:space="preserve">, гипофизарным нанизмом, болезнью Гоше, отдельными злокачественными новообразованиями, рассеянным склерозом, </w:t>
      </w:r>
      <w:proofErr w:type="spellStart"/>
      <w:r w:rsidRPr="0065086D">
        <w:rPr>
          <w:rFonts w:ascii="Times New Roman" w:eastAsia="Times New Roman" w:hAnsi="Times New Roman" w:cs="Times New Roman"/>
          <w:lang w:eastAsia="ru-RU"/>
        </w:rPr>
        <w:t>гемолитико</w:t>
      </w:r>
      <w:proofErr w:type="spellEnd"/>
      <w:r w:rsidRPr="0065086D">
        <w:rPr>
          <w:rFonts w:ascii="Times New Roman" w:eastAsia="Times New Roman" w:hAnsi="Times New Roman" w:cs="Times New Roman"/>
          <w:lang w:eastAsia="ru-RU"/>
        </w:rPr>
        <w:t xml:space="preserve">-уремическим синдромом, юношеским артритом с системным началом, </w:t>
      </w:r>
      <w:proofErr w:type="spellStart"/>
      <w:r w:rsidRPr="0065086D">
        <w:rPr>
          <w:rFonts w:ascii="Times New Roman" w:eastAsia="Times New Roman" w:hAnsi="Times New Roman" w:cs="Times New Roman"/>
          <w:lang w:eastAsia="ru-RU"/>
        </w:rPr>
        <w:t>мукополисахаридозом</w:t>
      </w:r>
      <w:proofErr w:type="spellEnd"/>
      <w:r w:rsidRPr="0065086D">
        <w:rPr>
          <w:rFonts w:ascii="Times New Roman" w:eastAsia="Times New Roman" w:hAnsi="Times New Roman" w:cs="Times New Roman"/>
          <w:lang w:eastAsia="ru-RU"/>
        </w:rPr>
        <w:t xml:space="preserve"> I, II и VI типов, </w:t>
      </w:r>
      <w:proofErr w:type="spellStart"/>
      <w:r w:rsidRPr="0065086D">
        <w:rPr>
          <w:rFonts w:ascii="Times New Roman" w:eastAsia="Times New Roman" w:hAnsi="Times New Roman" w:cs="Times New Roman"/>
          <w:lang w:eastAsia="ru-RU"/>
        </w:rPr>
        <w:t>апластической</w:t>
      </w:r>
      <w:proofErr w:type="spellEnd"/>
      <w:r w:rsidRPr="0065086D">
        <w:rPr>
          <w:rFonts w:ascii="Times New Roman" w:eastAsia="Times New Roman" w:hAnsi="Times New Roman" w:cs="Times New Roman"/>
          <w:lang w:eastAsia="ru-RU"/>
        </w:rPr>
        <w:t xml:space="preserve"> анемией неуточненной, наследственным дефицитом отдельных факторов свертывания крови, а также граждан после трансплантации органов и (или) тканей.</w:t>
      </w:r>
      <w:r w:rsidRPr="0065086D">
        <w:rPr>
          <w:rFonts w:ascii="Times New Roman" w:eastAsia="Times New Roman" w:hAnsi="Times New Roman" w:cs="Times New Roman"/>
          <w:lang w:eastAsia="ru-RU"/>
        </w:rPr>
        <w:br/>
        <w:t>Перечень утвержден распоряжением Правительства Российской Федерации от 18.12.2025 № 3867-р.</w:t>
      </w:r>
      <w:r w:rsidRPr="0065086D">
        <w:rPr>
          <w:rFonts w:ascii="Times New Roman" w:eastAsia="Times New Roman" w:hAnsi="Times New Roman" w:cs="Times New Roman"/>
          <w:lang w:eastAsia="ru-RU"/>
        </w:rPr>
        <w:br/>
      </w:r>
      <w:r w:rsidRPr="0065086D">
        <w:rPr>
          <w:rFonts w:ascii="Times New Roman" w:eastAsia="Times New Roman" w:hAnsi="Times New Roman" w:cs="Times New Roman"/>
          <w:b/>
          <w:bCs/>
          <w:lang w:eastAsia="ru-RU"/>
        </w:rPr>
        <w:t>Ссылка:</w:t>
      </w:r>
      <w:r w:rsidRPr="0065086D">
        <w:rPr>
          <w:rFonts w:ascii="Times New Roman" w:eastAsia="Times New Roman" w:hAnsi="Times New Roman" w:cs="Times New Roman"/>
          <w:lang w:eastAsia="ru-RU"/>
        </w:rPr>
        <w:t xml:space="preserve"> «Распоряжение Правительства РФ от 18.12.2025 № 3867-р».</w:t>
      </w:r>
    </w:p>
    <w:p w14:paraId="0A95EDF0" w14:textId="77777777" w:rsidR="0065086D" w:rsidRPr="0065086D" w:rsidRDefault="0065086D" w:rsidP="0065086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5086D">
        <w:rPr>
          <w:rFonts w:ascii="Times New Roman" w:eastAsia="Times New Roman" w:hAnsi="Times New Roman" w:cs="Times New Roman"/>
          <w:b/>
          <w:bCs/>
          <w:lang w:eastAsia="ru-RU"/>
        </w:rPr>
        <w:t>Информация о лекарственных препаратах, назначаемых по решению врачебных комиссий медицинских организаций.</w:t>
      </w:r>
      <w:r w:rsidRPr="0065086D">
        <w:rPr>
          <w:rFonts w:ascii="Times New Roman" w:eastAsia="Times New Roman" w:hAnsi="Times New Roman" w:cs="Times New Roman"/>
          <w:lang w:eastAsia="ru-RU"/>
        </w:rPr>
        <w:br/>
        <w:t>Перечень, ранее утвержденный приложением № 2 к распоряжению Правительства Российской Федерации от 12.10.2019 № 2406-р, утратил силу с 1 января 2021 года. Распоряжение Правительства Российской Федерации № 2406-р в настоящее время также утратило силу.</w:t>
      </w:r>
      <w:r w:rsidRPr="0065086D">
        <w:rPr>
          <w:rFonts w:ascii="Times New Roman" w:eastAsia="Times New Roman" w:hAnsi="Times New Roman" w:cs="Times New Roman"/>
          <w:lang w:eastAsia="ru-RU"/>
        </w:rPr>
        <w:br/>
        <w:t>Актуальная информация о лекарственном обеспечении граждан размещается в соответствии с действующим законодательством Российской Федерации и нормативными правовыми актами города Москвы.</w:t>
      </w:r>
    </w:p>
    <w:p w14:paraId="34D5BA4C" w14:textId="77777777" w:rsidR="0065086D" w:rsidRPr="0065086D" w:rsidRDefault="0065086D" w:rsidP="0065086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5086D">
        <w:rPr>
          <w:rFonts w:ascii="Times New Roman" w:eastAsia="Times New Roman" w:hAnsi="Times New Roman" w:cs="Times New Roman"/>
          <w:b/>
          <w:bCs/>
          <w:lang w:eastAsia="ru-RU"/>
        </w:rPr>
        <w:t>Перечень лекарственных препаратов, отпускаемых населению бесплатно или с 50-процентной скидкой.</w:t>
      </w:r>
      <w:r w:rsidRPr="0065086D">
        <w:rPr>
          <w:rFonts w:ascii="Times New Roman" w:eastAsia="Times New Roman" w:hAnsi="Times New Roman" w:cs="Times New Roman"/>
          <w:lang w:eastAsia="ru-RU"/>
        </w:rPr>
        <w:br/>
        <w:t>Категории граждан, имеющих право на бесплатное получение лекарственных препаратов или получение их с 50-процентной скидкой, определяются постановлением Правительства Российской Федерации от 30.07.1994 № 890.</w:t>
      </w:r>
      <w:r w:rsidRPr="0065086D">
        <w:rPr>
          <w:rFonts w:ascii="Times New Roman" w:eastAsia="Times New Roman" w:hAnsi="Times New Roman" w:cs="Times New Roman"/>
          <w:lang w:eastAsia="ru-RU"/>
        </w:rPr>
        <w:br/>
        <w:t>Актуальный для города Москвы перечень лекарственных препаратов и порядок льготного лекарственного обеспечения определяются нормативными правовыми актами Российской Федерации и города Москвы, а также территориальной программой государственных гарантий бесплатного оказания гражданам медицинской помощи в городе Москве на соответствующий год и плановый период.</w:t>
      </w:r>
    </w:p>
    <w:p w14:paraId="0658D299" w14:textId="77777777" w:rsidR="0065086D" w:rsidRPr="0065086D" w:rsidRDefault="0065086D" w:rsidP="0065086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08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Дополнительная информация для жителей Москвы</w:t>
      </w:r>
    </w:p>
    <w:p w14:paraId="1893FB05" w14:textId="77777777" w:rsidR="0065086D" w:rsidRPr="0065086D" w:rsidRDefault="0065086D" w:rsidP="0065086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5086D">
        <w:rPr>
          <w:rFonts w:ascii="Times New Roman" w:eastAsia="Times New Roman" w:hAnsi="Times New Roman" w:cs="Times New Roman"/>
          <w:lang w:eastAsia="ru-RU"/>
        </w:rPr>
        <w:t>Актуальная информация о льготном лекарственном обеспечении, порядке получения лекарственных препаратов, перечнях льготных категорий граждан, рецептах и наличии льготных препаратов в аптеках Москвы размещается на официальном сайте Мэра Москвы и Правительства Москвы в разделе, посвященном лекарственному обеспечению, а также на официальном сайте Департамента здравоохранения города Москвы.</w:t>
      </w:r>
    </w:p>
    <w:p w14:paraId="0011B494" w14:textId="77777777" w:rsidR="0065086D" w:rsidRPr="0065086D" w:rsidRDefault="0065086D" w:rsidP="0065086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5086D">
        <w:rPr>
          <w:rFonts w:ascii="Times New Roman" w:eastAsia="Times New Roman" w:hAnsi="Times New Roman" w:cs="Times New Roman"/>
          <w:lang w:eastAsia="ru-RU"/>
        </w:rPr>
        <w:t>Для получения информации о праве на льготное лекарственное обеспечение, порядке оформления рецепта и месте получения лекарственного препарата гражданам следует обращаться:</w:t>
      </w:r>
    </w:p>
    <w:p w14:paraId="4249495D" w14:textId="77777777" w:rsidR="0065086D" w:rsidRPr="0065086D" w:rsidRDefault="0065086D" w:rsidP="0065086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5086D">
        <w:rPr>
          <w:rFonts w:ascii="Times New Roman" w:eastAsia="Times New Roman" w:hAnsi="Times New Roman" w:cs="Times New Roman"/>
          <w:lang w:eastAsia="ru-RU"/>
        </w:rPr>
        <w:t>в медицинскую организацию по месту прикрепления;</w:t>
      </w:r>
    </w:p>
    <w:p w14:paraId="10904616" w14:textId="77777777" w:rsidR="0065086D" w:rsidRPr="0065086D" w:rsidRDefault="0065086D" w:rsidP="0065086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5086D">
        <w:rPr>
          <w:rFonts w:ascii="Times New Roman" w:eastAsia="Times New Roman" w:hAnsi="Times New Roman" w:cs="Times New Roman"/>
          <w:lang w:eastAsia="ru-RU"/>
        </w:rPr>
        <w:t>к лечащему врачу;</w:t>
      </w:r>
    </w:p>
    <w:p w14:paraId="09DD7E2E" w14:textId="77777777" w:rsidR="0065086D" w:rsidRPr="0065086D" w:rsidRDefault="0065086D" w:rsidP="0065086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5086D">
        <w:rPr>
          <w:rFonts w:ascii="Times New Roman" w:eastAsia="Times New Roman" w:hAnsi="Times New Roman" w:cs="Times New Roman"/>
          <w:lang w:eastAsia="ru-RU"/>
        </w:rPr>
        <w:t>в аптечную организацию, участвующую в системе льготного лекарственного обеспечения;</w:t>
      </w:r>
    </w:p>
    <w:p w14:paraId="113E696E" w14:textId="77777777" w:rsidR="0065086D" w:rsidRPr="0065086D" w:rsidRDefault="0065086D" w:rsidP="0065086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5086D">
        <w:rPr>
          <w:rFonts w:ascii="Times New Roman" w:eastAsia="Times New Roman" w:hAnsi="Times New Roman" w:cs="Times New Roman"/>
          <w:lang w:eastAsia="ru-RU"/>
        </w:rPr>
        <w:t>в Департамент здравоохранения города Москвы или через официальные городские электронные сервисы.</w:t>
      </w:r>
    </w:p>
    <w:p w14:paraId="225F55B6" w14:textId="364190F4" w:rsidR="0065086D" w:rsidRPr="0065086D" w:rsidRDefault="0065086D" w:rsidP="0065086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5086D">
        <w:rPr>
          <w:rFonts w:ascii="Times New Roman" w:eastAsia="Times New Roman" w:hAnsi="Times New Roman" w:cs="Times New Roman"/>
          <w:lang w:eastAsia="ru-RU"/>
        </w:rPr>
        <w:t>ООО «Клиника биоакустической коррекции» не осуществляет отпуск льготных лекарственных препаратов и не участвует в обеспечении граждан лекарственными препаратами по льготным рецептам. Для получения лекарственных препаратов в рамках льготного лекарственного обеспечения необходимо обращаться в медицинскую организацию по месту прикрепления или в иные уполномоченные медицинские организации в установленном порядке.</w:t>
      </w:r>
    </w:p>
    <w:p w14:paraId="76F93CB4" w14:textId="77777777" w:rsidR="00377533" w:rsidRDefault="00377533"/>
    <w:sectPr w:rsidR="003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E1376"/>
    <w:multiLevelType w:val="multilevel"/>
    <w:tmpl w:val="B730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700EB4"/>
    <w:multiLevelType w:val="multilevel"/>
    <w:tmpl w:val="5E9A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6D"/>
    <w:rsid w:val="00377533"/>
    <w:rsid w:val="0065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C33CB9"/>
  <w15:chartTrackingRefBased/>
  <w15:docId w15:val="{A15E8D6D-D2EB-074B-8971-10F1503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08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508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8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08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sselectedend">
    <w:name w:val="isselectedend"/>
    <w:basedOn w:val="a"/>
    <w:rsid w:val="006508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3">
    <w:name w:val="Strong"/>
    <w:basedOn w:val="a0"/>
    <w:uiPriority w:val="22"/>
    <w:qFormat/>
    <w:rsid w:val="0065086D"/>
    <w:rPr>
      <w:b/>
      <w:bCs/>
    </w:rPr>
  </w:style>
  <w:style w:type="paragraph" w:styleId="a4">
    <w:name w:val="Normal (Web)"/>
    <w:basedOn w:val="a"/>
    <w:uiPriority w:val="99"/>
    <w:semiHidden/>
    <w:unhideWhenUsed/>
    <w:rsid w:val="006508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5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2026-08-24T11:31:00Z</dcterms:created>
  <dcterms:modified xsi:type="dcterms:W3CDTF">2026-08-24T11:31:00Z</dcterms:modified>
</cp:coreProperties>
</file>